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B386B" w14:textId="3B3BFA38" w:rsidR="00A12905" w:rsidRDefault="00242BDF" w:rsidP="009504D4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TRABAJA ANA PATY PERALTA POR LAS PERSONAS CON DISCAPACIDAD </w:t>
      </w:r>
    </w:p>
    <w:p w14:paraId="25CA2C3A" w14:textId="77777777" w:rsidR="00242BDF" w:rsidRDefault="00242BDF" w:rsidP="00242BDF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61CC62F6" w14:textId="72B6AD46" w:rsidR="00242BDF" w:rsidRPr="00FC5383" w:rsidRDefault="00FC5383" w:rsidP="00FC5383">
      <w:pPr>
        <w:pStyle w:val="Sinespaciado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FC5383">
        <w:rPr>
          <w:rFonts w:ascii="Arial" w:hAnsi="Arial" w:cs="Arial"/>
          <w:sz w:val="24"/>
          <w:szCs w:val="24"/>
        </w:rPr>
        <w:t xml:space="preserve">Más de siete mil 200 personas atendidas en el Centro de Rehabilitación Integral Municipal (CRIM) </w:t>
      </w:r>
    </w:p>
    <w:p w14:paraId="74462427" w14:textId="77777777" w:rsidR="00FC5383" w:rsidRPr="00FC5383" w:rsidRDefault="00FC5383" w:rsidP="00FC5383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6E6B78BD" w14:textId="2B0E99FE" w:rsidR="00FC5383" w:rsidRPr="00FC5383" w:rsidRDefault="00FC5383" w:rsidP="00FC5383">
      <w:pPr>
        <w:pStyle w:val="Sinespaciado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FC5383">
        <w:rPr>
          <w:rFonts w:ascii="Arial" w:hAnsi="Arial" w:cs="Arial"/>
          <w:sz w:val="24"/>
          <w:szCs w:val="24"/>
        </w:rPr>
        <w:t>De ellas,</w:t>
      </w:r>
      <w:r>
        <w:rPr>
          <w:rFonts w:ascii="Arial" w:hAnsi="Arial" w:cs="Arial"/>
          <w:sz w:val="24"/>
          <w:szCs w:val="24"/>
        </w:rPr>
        <w:t xml:space="preserve"> se han dado mil 574 terapias físicas y ocupacionales, incluidas en el recién rehabilitado tanque terapéutico para rehabilitación en articulaciones </w:t>
      </w:r>
    </w:p>
    <w:p w14:paraId="6ADD2C8E" w14:textId="77777777" w:rsidR="009504D4" w:rsidRDefault="009504D4" w:rsidP="00DA402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37D04E6" w14:textId="7EBF9B78" w:rsidR="00242BDF" w:rsidRDefault="006231FF" w:rsidP="00242BD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231FF">
        <w:rPr>
          <w:rFonts w:ascii="Arial" w:hAnsi="Arial" w:cs="Arial"/>
          <w:b/>
          <w:bCs/>
          <w:sz w:val="24"/>
          <w:szCs w:val="24"/>
        </w:rPr>
        <w:t xml:space="preserve">Cancún, Q. R., a </w:t>
      </w:r>
      <w:r w:rsidR="00577938">
        <w:rPr>
          <w:rFonts w:ascii="Arial" w:hAnsi="Arial" w:cs="Arial"/>
          <w:b/>
          <w:bCs/>
          <w:sz w:val="24"/>
          <w:szCs w:val="24"/>
        </w:rPr>
        <w:t>2</w:t>
      </w:r>
      <w:r w:rsidR="00A12905">
        <w:rPr>
          <w:rFonts w:ascii="Arial" w:hAnsi="Arial" w:cs="Arial"/>
          <w:b/>
          <w:bCs/>
          <w:sz w:val="24"/>
          <w:szCs w:val="24"/>
        </w:rPr>
        <w:t>2</w:t>
      </w:r>
      <w:r w:rsidRPr="006231FF">
        <w:rPr>
          <w:rFonts w:ascii="Arial" w:hAnsi="Arial" w:cs="Arial"/>
          <w:b/>
          <w:bCs/>
          <w:sz w:val="24"/>
          <w:szCs w:val="24"/>
        </w:rPr>
        <w:t xml:space="preserve"> de febrero de 2025.-</w:t>
      </w:r>
      <w:r w:rsidRPr="006231FF">
        <w:rPr>
          <w:rFonts w:ascii="Arial" w:hAnsi="Arial" w:cs="Arial"/>
          <w:sz w:val="24"/>
          <w:szCs w:val="24"/>
        </w:rPr>
        <w:t xml:space="preserve"> </w:t>
      </w:r>
      <w:r w:rsidR="00242BDF" w:rsidRPr="00242BDF">
        <w:rPr>
          <w:rFonts w:ascii="Arial" w:hAnsi="Arial" w:cs="Arial"/>
          <w:sz w:val="24"/>
          <w:szCs w:val="24"/>
        </w:rPr>
        <w:t xml:space="preserve">La </w:t>
      </w:r>
      <w:proofErr w:type="gramStart"/>
      <w:r w:rsidR="00242BDF" w:rsidRPr="00242BDF">
        <w:rPr>
          <w:rFonts w:ascii="Arial" w:hAnsi="Arial" w:cs="Arial"/>
          <w:sz w:val="24"/>
          <w:szCs w:val="24"/>
        </w:rPr>
        <w:t>Presidenta</w:t>
      </w:r>
      <w:proofErr w:type="gramEnd"/>
      <w:r w:rsidR="00242BDF" w:rsidRPr="00242BDF">
        <w:rPr>
          <w:rFonts w:ascii="Arial" w:hAnsi="Arial" w:cs="Arial"/>
          <w:sz w:val="24"/>
          <w:szCs w:val="24"/>
        </w:rPr>
        <w:t xml:space="preserve"> Municipal, Ana Paty Peralta aseguró que para el gobierno de Benito Juárez, es una prioridad el bienestar de las niñas, niños, hombres, mujeres y adultos mayores que tienen alguna discapacidad, es por ello, que las actividades que se realizan en el Centro de Rehabilitación Integral Municipal (CRIM) se hacen con el corazón, </w:t>
      </w:r>
      <w:r w:rsidR="00242BDF">
        <w:rPr>
          <w:rFonts w:ascii="Arial" w:hAnsi="Arial" w:cs="Arial"/>
          <w:sz w:val="24"/>
          <w:szCs w:val="24"/>
        </w:rPr>
        <w:t xml:space="preserve">tal como </w:t>
      </w:r>
      <w:r w:rsidR="00242BDF" w:rsidRPr="00242BDF">
        <w:rPr>
          <w:rFonts w:ascii="Arial" w:hAnsi="Arial" w:cs="Arial"/>
          <w:sz w:val="24"/>
          <w:szCs w:val="24"/>
        </w:rPr>
        <w:t>más de 7 mil 292 servicios integrales</w:t>
      </w:r>
      <w:r w:rsidR="00242BDF">
        <w:rPr>
          <w:rFonts w:ascii="Arial" w:hAnsi="Arial" w:cs="Arial"/>
          <w:sz w:val="24"/>
          <w:szCs w:val="24"/>
        </w:rPr>
        <w:t xml:space="preserve"> otorgados</w:t>
      </w:r>
      <w:r w:rsidR="00242BDF" w:rsidRPr="00242BDF">
        <w:rPr>
          <w:rFonts w:ascii="Arial" w:hAnsi="Arial" w:cs="Arial"/>
          <w:sz w:val="24"/>
          <w:szCs w:val="24"/>
        </w:rPr>
        <w:t xml:space="preserve"> a las y los cancunenses</w:t>
      </w:r>
      <w:r w:rsidR="00242BDF">
        <w:rPr>
          <w:rFonts w:ascii="Arial" w:hAnsi="Arial" w:cs="Arial"/>
          <w:sz w:val="24"/>
          <w:szCs w:val="24"/>
        </w:rPr>
        <w:t xml:space="preserve"> </w:t>
      </w:r>
      <w:r w:rsidR="00242BDF" w:rsidRPr="00242BDF">
        <w:rPr>
          <w:rFonts w:ascii="Arial" w:hAnsi="Arial" w:cs="Arial"/>
          <w:sz w:val="24"/>
          <w:szCs w:val="24"/>
        </w:rPr>
        <w:t>en lo que va de la administració</w:t>
      </w:r>
      <w:r w:rsidR="00242BDF">
        <w:rPr>
          <w:rFonts w:ascii="Arial" w:hAnsi="Arial" w:cs="Arial"/>
          <w:sz w:val="24"/>
          <w:szCs w:val="24"/>
        </w:rPr>
        <w:t xml:space="preserve">n. </w:t>
      </w:r>
    </w:p>
    <w:p w14:paraId="573C5EB2" w14:textId="77777777" w:rsidR="00242BDF" w:rsidRPr="00242BDF" w:rsidRDefault="00242BDF" w:rsidP="00242BD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09C4A1" w14:textId="5C899882" w:rsidR="00242BDF" w:rsidRPr="00242BDF" w:rsidRDefault="00242BDF" w:rsidP="00242BD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42BDF">
        <w:rPr>
          <w:rFonts w:ascii="Arial" w:hAnsi="Arial" w:cs="Arial"/>
          <w:sz w:val="24"/>
          <w:szCs w:val="24"/>
        </w:rPr>
        <w:t xml:space="preserve">La Primera Autoridad Municipal destacó que seguirá trabajando </w:t>
      </w:r>
      <w:r>
        <w:rPr>
          <w:rFonts w:ascii="Arial" w:hAnsi="Arial" w:cs="Arial"/>
          <w:sz w:val="24"/>
          <w:szCs w:val="24"/>
        </w:rPr>
        <w:t xml:space="preserve">para hacer </w:t>
      </w:r>
      <w:r w:rsidRPr="00242BDF">
        <w:rPr>
          <w:rFonts w:ascii="Arial" w:hAnsi="Arial" w:cs="Arial"/>
          <w:sz w:val="24"/>
          <w:szCs w:val="24"/>
        </w:rPr>
        <w:t>un gobierno inclusivo y con mayor accesibilidad universal que requiere esta ciudad</w:t>
      </w:r>
      <w:r>
        <w:rPr>
          <w:rFonts w:ascii="Arial" w:hAnsi="Arial" w:cs="Arial"/>
          <w:sz w:val="24"/>
          <w:szCs w:val="24"/>
        </w:rPr>
        <w:t xml:space="preserve">, como en el CRIM, a cargo del DIF Benito Juárez, que atiende a </w:t>
      </w:r>
      <w:r w:rsidRPr="00242BDF">
        <w:rPr>
          <w:rFonts w:ascii="Arial" w:hAnsi="Arial" w:cs="Arial"/>
          <w:sz w:val="24"/>
          <w:szCs w:val="24"/>
        </w:rPr>
        <w:t xml:space="preserve">personas que experimenten una limitación física en su vida cotidiana, consecuencia de una enfermedad, trastorno crónico, lesión y/o traumatismo, </w:t>
      </w:r>
      <w:r>
        <w:rPr>
          <w:rFonts w:ascii="Arial" w:hAnsi="Arial" w:cs="Arial"/>
          <w:sz w:val="24"/>
          <w:szCs w:val="24"/>
        </w:rPr>
        <w:t>con</w:t>
      </w:r>
      <w:r w:rsidRPr="00242BDF">
        <w:rPr>
          <w:rFonts w:ascii="Arial" w:hAnsi="Arial" w:cs="Arial"/>
          <w:sz w:val="24"/>
          <w:szCs w:val="24"/>
        </w:rPr>
        <w:t xml:space="preserve"> terapias de rehabilitación de acuerdo a las necesidades de las y los pacientes. </w:t>
      </w:r>
    </w:p>
    <w:p w14:paraId="0BC938E5" w14:textId="77777777" w:rsidR="00242BDF" w:rsidRPr="00242BDF" w:rsidRDefault="00242BDF" w:rsidP="00242BD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1986BF4" w14:textId="7137E1D4" w:rsidR="00242BDF" w:rsidRPr="00242BDF" w:rsidRDefault="00242BDF" w:rsidP="00242BD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42BDF">
        <w:rPr>
          <w:rFonts w:ascii="Arial" w:hAnsi="Arial" w:cs="Arial"/>
          <w:sz w:val="24"/>
          <w:szCs w:val="24"/>
        </w:rPr>
        <w:t>De la misma manera</w:t>
      </w:r>
      <w:r>
        <w:rPr>
          <w:rFonts w:ascii="Arial" w:hAnsi="Arial" w:cs="Arial"/>
          <w:sz w:val="24"/>
          <w:szCs w:val="24"/>
        </w:rPr>
        <w:t xml:space="preserve">, </w:t>
      </w:r>
      <w:r w:rsidRPr="00242BDF">
        <w:rPr>
          <w:rFonts w:ascii="Arial" w:hAnsi="Arial" w:cs="Arial"/>
          <w:sz w:val="24"/>
          <w:szCs w:val="24"/>
        </w:rPr>
        <w:t xml:space="preserve">la </w:t>
      </w:r>
      <w:proofErr w:type="gramStart"/>
      <w:r w:rsidRPr="00242BDF">
        <w:rPr>
          <w:rFonts w:ascii="Arial" w:hAnsi="Arial" w:cs="Arial"/>
          <w:sz w:val="24"/>
          <w:szCs w:val="24"/>
        </w:rPr>
        <w:t>Alcaldesa</w:t>
      </w:r>
      <w:proofErr w:type="gramEnd"/>
      <w:r w:rsidRPr="00242BDF">
        <w:rPr>
          <w:rFonts w:ascii="Arial" w:hAnsi="Arial" w:cs="Arial"/>
          <w:sz w:val="24"/>
          <w:szCs w:val="24"/>
        </w:rPr>
        <w:t xml:space="preserve"> informó que</w:t>
      </w:r>
      <w:r>
        <w:rPr>
          <w:rFonts w:ascii="Arial" w:hAnsi="Arial" w:cs="Arial"/>
          <w:sz w:val="24"/>
          <w:szCs w:val="24"/>
        </w:rPr>
        <w:t xml:space="preserve"> </w:t>
      </w:r>
      <w:r w:rsidR="00FC5383">
        <w:rPr>
          <w:rFonts w:ascii="Arial" w:hAnsi="Arial" w:cs="Arial"/>
          <w:sz w:val="24"/>
          <w:szCs w:val="24"/>
        </w:rPr>
        <w:t>en la asistencia total</w:t>
      </w:r>
      <w:r>
        <w:rPr>
          <w:rFonts w:ascii="Arial" w:hAnsi="Arial" w:cs="Arial"/>
          <w:sz w:val="24"/>
          <w:szCs w:val="24"/>
        </w:rPr>
        <w:t xml:space="preserve">, </w:t>
      </w:r>
      <w:r w:rsidRPr="00242BDF">
        <w:rPr>
          <w:rFonts w:ascii="Arial" w:hAnsi="Arial" w:cs="Arial"/>
          <w:sz w:val="24"/>
          <w:szCs w:val="24"/>
        </w:rPr>
        <w:t xml:space="preserve">se </w:t>
      </w:r>
      <w:r w:rsidR="00FC5383">
        <w:rPr>
          <w:rFonts w:ascii="Arial" w:hAnsi="Arial" w:cs="Arial"/>
          <w:sz w:val="24"/>
          <w:szCs w:val="24"/>
        </w:rPr>
        <w:t xml:space="preserve">incluyen </w:t>
      </w:r>
      <w:r w:rsidRPr="00242BDF">
        <w:rPr>
          <w:rFonts w:ascii="Arial" w:hAnsi="Arial" w:cs="Arial"/>
          <w:sz w:val="24"/>
          <w:szCs w:val="24"/>
        </w:rPr>
        <w:t>mil 574 terapias de rehabilitación físicas y ocupacionales para personas con discapacidad temporal y/o permanente</w:t>
      </w:r>
      <w:r>
        <w:rPr>
          <w:rFonts w:ascii="Arial" w:hAnsi="Arial" w:cs="Arial"/>
          <w:sz w:val="24"/>
          <w:szCs w:val="24"/>
        </w:rPr>
        <w:t xml:space="preserve">, </w:t>
      </w:r>
      <w:r w:rsidRPr="00242BDF">
        <w:rPr>
          <w:rFonts w:ascii="Arial" w:hAnsi="Arial" w:cs="Arial"/>
          <w:sz w:val="24"/>
          <w:szCs w:val="24"/>
        </w:rPr>
        <w:t>además de mil 424 servicios de transporte inclusivo UNEDI</w:t>
      </w:r>
      <w:r>
        <w:rPr>
          <w:rFonts w:ascii="Arial" w:hAnsi="Arial" w:cs="Arial"/>
          <w:sz w:val="24"/>
          <w:szCs w:val="24"/>
        </w:rPr>
        <w:t>F</w:t>
      </w:r>
      <w:r w:rsidRPr="00242BDF">
        <w:rPr>
          <w:rFonts w:ascii="Arial" w:hAnsi="Arial" w:cs="Arial"/>
          <w:sz w:val="24"/>
          <w:szCs w:val="24"/>
        </w:rPr>
        <w:t xml:space="preserve">, así como cuatro mil 294 servicios de </w:t>
      </w:r>
      <w:r>
        <w:rPr>
          <w:rFonts w:ascii="Arial" w:hAnsi="Arial" w:cs="Arial"/>
          <w:sz w:val="24"/>
          <w:szCs w:val="24"/>
        </w:rPr>
        <w:t>i</w:t>
      </w:r>
      <w:r w:rsidRPr="00242BDF">
        <w:rPr>
          <w:rFonts w:ascii="Arial" w:hAnsi="Arial" w:cs="Arial"/>
          <w:sz w:val="24"/>
          <w:szCs w:val="24"/>
        </w:rPr>
        <w:t>nclusión.</w:t>
      </w:r>
    </w:p>
    <w:p w14:paraId="0F72436A" w14:textId="77777777" w:rsidR="00242BDF" w:rsidRPr="00242BDF" w:rsidRDefault="00242BDF" w:rsidP="00242BD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90EFD5" w14:textId="1875749D" w:rsidR="00242BDF" w:rsidRPr="00242BDF" w:rsidRDefault="00242BDF" w:rsidP="00242BD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42BDF">
        <w:rPr>
          <w:rFonts w:ascii="Arial" w:hAnsi="Arial" w:cs="Arial"/>
          <w:sz w:val="24"/>
          <w:szCs w:val="24"/>
        </w:rPr>
        <w:t>Mediante la Coordinación de Atención a la Discapacidad</w:t>
      </w:r>
      <w:r>
        <w:rPr>
          <w:rFonts w:ascii="Arial" w:hAnsi="Arial" w:cs="Arial"/>
          <w:sz w:val="24"/>
          <w:szCs w:val="24"/>
        </w:rPr>
        <w:t xml:space="preserve"> de la institución social, </w:t>
      </w:r>
      <w:r w:rsidRPr="00242BDF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otorgan </w:t>
      </w:r>
      <w:r w:rsidRPr="00242BDF">
        <w:rPr>
          <w:rFonts w:ascii="Arial" w:hAnsi="Arial" w:cs="Arial"/>
          <w:sz w:val="24"/>
          <w:szCs w:val="24"/>
        </w:rPr>
        <w:t xml:space="preserve">valoraciones, terapias de rehabilitación física, de lenguaje, psicológica, aprendizaje y ocupacional, así mismo se proporciona </w:t>
      </w:r>
      <w:r w:rsidR="00FC5383">
        <w:rPr>
          <w:rFonts w:ascii="Arial" w:hAnsi="Arial" w:cs="Arial"/>
          <w:sz w:val="24"/>
          <w:szCs w:val="24"/>
        </w:rPr>
        <w:t>apoyos</w:t>
      </w:r>
      <w:r w:rsidRPr="00242BDF">
        <w:rPr>
          <w:rFonts w:ascii="Arial" w:hAnsi="Arial" w:cs="Arial"/>
          <w:sz w:val="24"/>
          <w:szCs w:val="24"/>
        </w:rPr>
        <w:t xml:space="preserve"> de inclusión como transporte UNEDIF, certificados y credenciales de discapacidad, entre otros.</w:t>
      </w:r>
    </w:p>
    <w:p w14:paraId="2C4D8C4E" w14:textId="77777777" w:rsidR="00242BDF" w:rsidRPr="00242BDF" w:rsidRDefault="00242BDF" w:rsidP="00242BD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0C6294" w14:textId="4E167632" w:rsidR="00242BDF" w:rsidRPr="00242BDF" w:rsidRDefault="00242BDF" w:rsidP="00242BD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42BDF">
        <w:rPr>
          <w:rFonts w:ascii="Arial" w:hAnsi="Arial" w:cs="Arial"/>
          <w:sz w:val="24"/>
          <w:szCs w:val="24"/>
        </w:rPr>
        <w:t xml:space="preserve">Por otra parte, </w:t>
      </w:r>
      <w:r>
        <w:rPr>
          <w:rFonts w:ascii="Arial" w:hAnsi="Arial" w:cs="Arial"/>
          <w:sz w:val="24"/>
          <w:szCs w:val="24"/>
        </w:rPr>
        <w:t xml:space="preserve">Ana Paty Peralta </w:t>
      </w:r>
      <w:r w:rsidRPr="00242BDF">
        <w:rPr>
          <w:rFonts w:ascii="Arial" w:hAnsi="Arial" w:cs="Arial"/>
          <w:sz w:val="24"/>
          <w:szCs w:val="24"/>
        </w:rPr>
        <w:t xml:space="preserve">indicó que también se hacen citas para las hidroterapias en el renovado tanque terapéutico que se localiza en el CRIM, </w:t>
      </w:r>
      <w:r>
        <w:rPr>
          <w:rFonts w:ascii="Arial" w:hAnsi="Arial" w:cs="Arial"/>
          <w:sz w:val="24"/>
          <w:szCs w:val="24"/>
        </w:rPr>
        <w:t>para la</w:t>
      </w:r>
      <w:r w:rsidRPr="00242BDF">
        <w:rPr>
          <w:rFonts w:ascii="Arial" w:hAnsi="Arial" w:cs="Arial"/>
          <w:sz w:val="24"/>
          <w:szCs w:val="24"/>
        </w:rPr>
        <w:t xml:space="preserve"> rehabilitación con bajo impacto en las articulaciones,</w:t>
      </w:r>
      <w:r>
        <w:rPr>
          <w:rFonts w:ascii="Arial" w:hAnsi="Arial" w:cs="Arial"/>
          <w:sz w:val="24"/>
          <w:szCs w:val="24"/>
        </w:rPr>
        <w:t xml:space="preserve"> a través de una </w:t>
      </w:r>
      <w:r w:rsidRPr="00242BDF">
        <w:rPr>
          <w:rFonts w:ascii="Arial" w:hAnsi="Arial" w:cs="Arial"/>
          <w:sz w:val="24"/>
          <w:szCs w:val="24"/>
        </w:rPr>
        <w:t xml:space="preserve">técnica de hidroterapia </w:t>
      </w:r>
      <w:r>
        <w:rPr>
          <w:rFonts w:ascii="Arial" w:hAnsi="Arial" w:cs="Arial"/>
          <w:sz w:val="24"/>
          <w:szCs w:val="24"/>
        </w:rPr>
        <w:t xml:space="preserve">que </w:t>
      </w:r>
      <w:r w:rsidRPr="00242BDF">
        <w:rPr>
          <w:rFonts w:ascii="Arial" w:hAnsi="Arial" w:cs="Arial"/>
          <w:sz w:val="24"/>
          <w:szCs w:val="24"/>
        </w:rPr>
        <w:t>se utiliza para evaluación diagnóstico y tratamiento de las limitaciones y/o afecciones físicas, neurológicas, sensoriales y alteraciones en el neurodesarrollo</w:t>
      </w:r>
      <w:r>
        <w:rPr>
          <w:rFonts w:ascii="Arial" w:hAnsi="Arial" w:cs="Arial"/>
          <w:sz w:val="24"/>
          <w:szCs w:val="24"/>
        </w:rPr>
        <w:t xml:space="preserve">, con </w:t>
      </w:r>
      <w:r w:rsidRPr="00242BDF">
        <w:rPr>
          <w:rFonts w:ascii="Arial" w:hAnsi="Arial" w:cs="Arial"/>
          <w:sz w:val="24"/>
          <w:szCs w:val="24"/>
        </w:rPr>
        <w:t xml:space="preserve">agua caliente a más de 35°C </w:t>
      </w:r>
      <w:r>
        <w:rPr>
          <w:rFonts w:ascii="Arial" w:hAnsi="Arial" w:cs="Arial"/>
          <w:sz w:val="24"/>
          <w:szCs w:val="24"/>
        </w:rPr>
        <w:t xml:space="preserve">que </w:t>
      </w:r>
      <w:r w:rsidRPr="00242BDF">
        <w:rPr>
          <w:rFonts w:ascii="Arial" w:hAnsi="Arial" w:cs="Arial"/>
          <w:sz w:val="24"/>
          <w:szCs w:val="24"/>
        </w:rPr>
        <w:t>favorece la relajación, disminuye el dolor y espasmos musculares, mejora la movilidad articular y el estado psicológico de la persona.</w:t>
      </w:r>
    </w:p>
    <w:p w14:paraId="142EA43B" w14:textId="77777777" w:rsidR="00242BDF" w:rsidRPr="00242BDF" w:rsidRDefault="00242BDF" w:rsidP="00242BD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5F2474" w14:textId="6281FC32" w:rsidR="00242BDF" w:rsidRPr="00242BDF" w:rsidRDefault="00FC5383" w:rsidP="00242BDF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En este caso específico, se proporciona con una c</w:t>
      </w:r>
      <w:r w:rsidR="00242BDF" w:rsidRPr="00242BDF">
        <w:rPr>
          <w:rFonts w:ascii="Arial" w:hAnsi="Arial" w:cs="Arial"/>
          <w:sz w:val="24"/>
          <w:szCs w:val="24"/>
        </w:rPr>
        <w:t>uota de recuperación de 300 pesos</w:t>
      </w:r>
      <w:r>
        <w:rPr>
          <w:rFonts w:ascii="Arial" w:hAnsi="Arial" w:cs="Arial"/>
          <w:sz w:val="24"/>
          <w:szCs w:val="24"/>
        </w:rPr>
        <w:t xml:space="preserve"> y</w:t>
      </w:r>
      <w:r w:rsidR="00242BDF" w:rsidRPr="00242BDF">
        <w:rPr>
          <w:rFonts w:ascii="Arial" w:hAnsi="Arial" w:cs="Arial"/>
          <w:sz w:val="24"/>
          <w:szCs w:val="24"/>
        </w:rPr>
        <w:t xml:space="preserve"> se necesitan los siguientes requisitos: copia de</w:t>
      </w:r>
      <w:r>
        <w:rPr>
          <w:rFonts w:ascii="Arial" w:hAnsi="Arial" w:cs="Arial"/>
          <w:sz w:val="24"/>
          <w:szCs w:val="24"/>
        </w:rPr>
        <w:t xml:space="preserve"> la credencial del </w:t>
      </w:r>
      <w:r w:rsidR="00242BDF" w:rsidRPr="00242BDF">
        <w:rPr>
          <w:rFonts w:ascii="Arial" w:hAnsi="Arial" w:cs="Arial"/>
          <w:sz w:val="24"/>
          <w:szCs w:val="24"/>
        </w:rPr>
        <w:t xml:space="preserve">Instituto Nacional Electoral (INE); copia del Clave Única de Registro de Población (CURP); comprobante de domicilio; </w:t>
      </w:r>
      <w:r>
        <w:rPr>
          <w:rFonts w:ascii="Arial" w:hAnsi="Arial" w:cs="Arial"/>
          <w:sz w:val="24"/>
          <w:szCs w:val="24"/>
        </w:rPr>
        <w:t xml:space="preserve">y </w:t>
      </w:r>
      <w:r w:rsidR="00242BDF" w:rsidRPr="00242BDF">
        <w:rPr>
          <w:rFonts w:ascii="Arial" w:hAnsi="Arial" w:cs="Arial"/>
          <w:sz w:val="24"/>
          <w:szCs w:val="24"/>
        </w:rPr>
        <w:t xml:space="preserve">valoración del médico especialista que recomienda la terapia. </w:t>
      </w:r>
    </w:p>
    <w:p w14:paraId="490658BF" w14:textId="77777777" w:rsidR="00242BDF" w:rsidRPr="00242BDF" w:rsidRDefault="00242BDF" w:rsidP="00242BD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358F69" w14:textId="6343EE58" w:rsidR="009504D4" w:rsidRDefault="00242BDF" w:rsidP="00242BD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42BDF">
        <w:rPr>
          <w:rFonts w:ascii="Arial" w:hAnsi="Arial" w:cs="Arial"/>
          <w:sz w:val="24"/>
          <w:szCs w:val="24"/>
        </w:rPr>
        <w:t>Se puede agendar una cita de lunes a viernes a los números telefónicos</w:t>
      </w:r>
      <w:r w:rsidR="00FC5383">
        <w:rPr>
          <w:rFonts w:ascii="Arial" w:hAnsi="Arial" w:cs="Arial"/>
          <w:sz w:val="24"/>
          <w:szCs w:val="24"/>
        </w:rPr>
        <w:t>:</w:t>
      </w:r>
      <w:r w:rsidRPr="00242BDF">
        <w:rPr>
          <w:rFonts w:ascii="Arial" w:hAnsi="Arial" w:cs="Arial"/>
          <w:sz w:val="24"/>
          <w:szCs w:val="24"/>
        </w:rPr>
        <w:t xml:space="preserve"> 998 8885 662 o terminación 663 en un horario de atención</w:t>
      </w:r>
      <w:r w:rsidR="00FC5383">
        <w:rPr>
          <w:rFonts w:ascii="Arial" w:hAnsi="Arial" w:cs="Arial"/>
          <w:sz w:val="24"/>
          <w:szCs w:val="24"/>
        </w:rPr>
        <w:t xml:space="preserve"> de</w:t>
      </w:r>
      <w:r w:rsidRPr="00242BDF">
        <w:rPr>
          <w:rFonts w:ascii="Arial" w:hAnsi="Arial" w:cs="Arial"/>
          <w:sz w:val="24"/>
          <w:szCs w:val="24"/>
        </w:rPr>
        <w:t xml:space="preserve"> 07:30 a 14:30 horas</w:t>
      </w:r>
      <w:r w:rsidR="00FC5383">
        <w:rPr>
          <w:rFonts w:ascii="Arial" w:hAnsi="Arial" w:cs="Arial"/>
          <w:sz w:val="24"/>
          <w:szCs w:val="24"/>
        </w:rPr>
        <w:t>,</w:t>
      </w:r>
      <w:r w:rsidRPr="00242BDF">
        <w:rPr>
          <w:rFonts w:ascii="Arial" w:hAnsi="Arial" w:cs="Arial"/>
          <w:sz w:val="24"/>
          <w:szCs w:val="24"/>
        </w:rPr>
        <w:t xml:space="preserve"> o acudir a las instalaciones del CRIM que está ubicado en la Supermanzana 63, manzana 9, lote 65, calle 30 a un costado del mercado “</w:t>
      </w:r>
      <w:proofErr w:type="spellStart"/>
      <w:r w:rsidRPr="00242BDF">
        <w:rPr>
          <w:rFonts w:ascii="Arial" w:hAnsi="Arial" w:cs="Arial"/>
          <w:sz w:val="24"/>
          <w:szCs w:val="24"/>
        </w:rPr>
        <w:t>Chetumalito</w:t>
      </w:r>
      <w:proofErr w:type="spellEnd"/>
      <w:r w:rsidRPr="00242BDF">
        <w:rPr>
          <w:rFonts w:ascii="Arial" w:hAnsi="Arial" w:cs="Arial"/>
          <w:sz w:val="24"/>
          <w:szCs w:val="24"/>
        </w:rPr>
        <w:t>”, para mayor información.</w:t>
      </w:r>
    </w:p>
    <w:p w14:paraId="6D6FC2E8" w14:textId="77777777" w:rsidR="009504D4" w:rsidRPr="006231FF" w:rsidRDefault="009504D4" w:rsidP="009504D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CCC2CA1" w14:textId="6A1EACF3" w:rsidR="006231FF" w:rsidRPr="00A12905" w:rsidRDefault="006231FF" w:rsidP="00A12905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231FF">
        <w:rPr>
          <w:rFonts w:ascii="Arial" w:hAnsi="Arial" w:cs="Arial"/>
          <w:sz w:val="24"/>
          <w:szCs w:val="24"/>
        </w:rPr>
        <w:t>************</w:t>
      </w:r>
    </w:p>
    <w:p w14:paraId="522EDA8A" w14:textId="48E8F2D4" w:rsidR="0090458F" w:rsidRPr="006231FF" w:rsidRDefault="00CD4EFA" w:rsidP="006231FF">
      <w:r w:rsidRPr="006231FF">
        <w:t xml:space="preserve"> </w:t>
      </w:r>
    </w:p>
    <w:sectPr w:rsidR="0090458F" w:rsidRPr="006231FF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43731" w14:textId="77777777" w:rsidR="00DF4A3F" w:rsidRDefault="00DF4A3F" w:rsidP="0092028B">
      <w:r>
        <w:separator/>
      </w:r>
    </w:p>
  </w:endnote>
  <w:endnote w:type="continuationSeparator" w:id="0">
    <w:p w14:paraId="7B81F8A3" w14:textId="77777777" w:rsidR="00DF4A3F" w:rsidRDefault="00DF4A3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219C0" w14:textId="77777777" w:rsidR="00DF4A3F" w:rsidRDefault="00DF4A3F" w:rsidP="0092028B">
      <w:r>
        <w:separator/>
      </w:r>
    </w:p>
  </w:footnote>
  <w:footnote w:type="continuationSeparator" w:id="0">
    <w:p w14:paraId="307655E6" w14:textId="77777777" w:rsidR="00DF4A3F" w:rsidRDefault="00DF4A3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6DDF87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1290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8804F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26DDF87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12905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8804F9">
                      <w:rPr>
                        <w:rFonts w:cstheme="minorHAnsi"/>
                        <w:b/>
                        <w:bCs/>
                        <w:lang w:val="es-ES"/>
                      </w:rPr>
                      <w:t>42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3D36"/>
    <w:multiLevelType w:val="hybridMultilevel"/>
    <w:tmpl w:val="B58E8556"/>
    <w:lvl w:ilvl="0" w:tplc="14BCBCD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A01D3"/>
    <w:multiLevelType w:val="hybridMultilevel"/>
    <w:tmpl w:val="4D16D8F0"/>
    <w:lvl w:ilvl="0" w:tplc="8034DE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6"/>
  </w:num>
  <w:num w:numId="4">
    <w:abstractNumId w:val="17"/>
  </w:num>
  <w:num w:numId="5">
    <w:abstractNumId w:val="19"/>
  </w:num>
  <w:num w:numId="6">
    <w:abstractNumId w:val="0"/>
  </w:num>
  <w:num w:numId="7">
    <w:abstractNumId w:val="29"/>
  </w:num>
  <w:num w:numId="8">
    <w:abstractNumId w:val="12"/>
  </w:num>
  <w:num w:numId="9">
    <w:abstractNumId w:val="10"/>
  </w:num>
  <w:num w:numId="10">
    <w:abstractNumId w:val="22"/>
  </w:num>
  <w:num w:numId="11">
    <w:abstractNumId w:val="16"/>
  </w:num>
  <w:num w:numId="12">
    <w:abstractNumId w:val="23"/>
  </w:num>
  <w:num w:numId="13">
    <w:abstractNumId w:val="1"/>
  </w:num>
  <w:num w:numId="14">
    <w:abstractNumId w:val="4"/>
  </w:num>
  <w:num w:numId="15">
    <w:abstractNumId w:val="18"/>
  </w:num>
  <w:num w:numId="16">
    <w:abstractNumId w:val="8"/>
  </w:num>
  <w:num w:numId="17">
    <w:abstractNumId w:val="25"/>
  </w:num>
  <w:num w:numId="18">
    <w:abstractNumId w:val="3"/>
  </w:num>
  <w:num w:numId="19">
    <w:abstractNumId w:val="28"/>
  </w:num>
  <w:num w:numId="20">
    <w:abstractNumId w:val="20"/>
  </w:num>
  <w:num w:numId="21">
    <w:abstractNumId w:val="9"/>
  </w:num>
  <w:num w:numId="22">
    <w:abstractNumId w:val="24"/>
  </w:num>
  <w:num w:numId="23">
    <w:abstractNumId w:val="21"/>
  </w:num>
  <w:num w:numId="24">
    <w:abstractNumId w:val="27"/>
  </w:num>
  <w:num w:numId="25">
    <w:abstractNumId w:val="11"/>
  </w:num>
  <w:num w:numId="26">
    <w:abstractNumId w:val="30"/>
  </w:num>
  <w:num w:numId="27">
    <w:abstractNumId w:val="15"/>
  </w:num>
  <w:num w:numId="28">
    <w:abstractNumId w:val="7"/>
  </w:num>
  <w:num w:numId="29">
    <w:abstractNumId w:val="5"/>
  </w:num>
  <w:num w:numId="30">
    <w:abstractNumId w:val="2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34578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57BD9"/>
    <w:rsid w:val="00180F97"/>
    <w:rsid w:val="001C2C3D"/>
    <w:rsid w:val="001D1340"/>
    <w:rsid w:val="001E4054"/>
    <w:rsid w:val="001E66EB"/>
    <w:rsid w:val="001F4BE7"/>
    <w:rsid w:val="002048F8"/>
    <w:rsid w:val="00217D8C"/>
    <w:rsid w:val="00242BDF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77938"/>
    <w:rsid w:val="00581BC9"/>
    <w:rsid w:val="005A7793"/>
    <w:rsid w:val="005B47AE"/>
    <w:rsid w:val="005B49A0"/>
    <w:rsid w:val="005D22F6"/>
    <w:rsid w:val="005F0CDA"/>
    <w:rsid w:val="0061756C"/>
    <w:rsid w:val="006231FF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B2DE5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804F9"/>
    <w:rsid w:val="0089057B"/>
    <w:rsid w:val="00893676"/>
    <w:rsid w:val="008936BC"/>
    <w:rsid w:val="008A3EC0"/>
    <w:rsid w:val="008A4CFE"/>
    <w:rsid w:val="008C2F4E"/>
    <w:rsid w:val="008D7CB8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504D4"/>
    <w:rsid w:val="009B4600"/>
    <w:rsid w:val="009B6027"/>
    <w:rsid w:val="009C0DC7"/>
    <w:rsid w:val="009D1F21"/>
    <w:rsid w:val="009D2BE0"/>
    <w:rsid w:val="009D4A58"/>
    <w:rsid w:val="009E11F6"/>
    <w:rsid w:val="00A12905"/>
    <w:rsid w:val="00A21FB4"/>
    <w:rsid w:val="00A30327"/>
    <w:rsid w:val="00A4359A"/>
    <w:rsid w:val="00A532FD"/>
    <w:rsid w:val="00A5698C"/>
    <w:rsid w:val="00A769BC"/>
    <w:rsid w:val="00AA45D3"/>
    <w:rsid w:val="00AA485C"/>
    <w:rsid w:val="00AA54CB"/>
    <w:rsid w:val="00AC30C5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BE7DFF"/>
    <w:rsid w:val="00C225A9"/>
    <w:rsid w:val="00C44C17"/>
    <w:rsid w:val="00C536F9"/>
    <w:rsid w:val="00C56A95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085F"/>
    <w:rsid w:val="00D7477A"/>
    <w:rsid w:val="00D80EDE"/>
    <w:rsid w:val="00DA4020"/>
    <w:rsid w:val="00DC73C2"/>
    <w:rsid w:val="00DF0CBB"/>
    <w:rsid w:val="00DF4A3F"/>
    <w:rsid w:val="00DF6951"/>
    <w:rsid w:val="00E57A72"/>
    <w:rsid w:val="00E90C7C"/>
    <w:rsid w:val="00E9540E"/>
    <w:rsid w:val="00EA339E"/>
    <w:rsid w:val="00EC526D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5383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L.C.C. Claudia Hernández Priego</cp:lastModifiedBy>
  <cp:revision>3</cp:revision>
  <dcterms:created xsi:type="dcterms:W3CDTF">2025-02-22T18:33:00Z</dcterms:created>
  <dcterms:modified xsi:type="dcterms:W3CDTF">2025-02-23T18:48:00Z</dcterms:modified>
</cp:coreProperties>
</file>